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09A2" w14:textId="2453E099" w:rsidR="00D122C8" w:rsidRDefault="00941FBB" w:rsidP="00D122C8">
      <w:pPr>
        <w:jc w:val="center"/>
        <w:rPr>
          <w:rFonts w:asciiTheme="majorHAnsi" w:eastAsiaTheme="minorHAnsi" w:hAnsiTheme="majorHAnsi" w:cstheme="minorBidi"/>
          <w:b/>
          <w:bCs/>
          <w:i/>
          <w:color w:val="000000" w:themeColor="text1"/>
          <w:sz w:val="36"/>
          <w:szCs w:val="36"/>
        </w:rPr>
      </w:pPr>
      <w:r w:rsidRPr="002F7D0C">
        <w:rPr>
          <w:rFonts w:ascii="Montserrat" w:eastAsia="Times New Roman" w:hAnsi="Montserrat" w:cs="Times New Roman"/>
          <w:sz w:val="32"/>
          <w:szCs w:val="32"/>
        </w:rPr>
        <w:t>ARRETE PORTANT</w:t>
      </w:r>
      <w:r w:rsidR="00F62513" w:rsidRPr="002F7D0C">
        <w:rPr>
          <w:rFonts w:ascii="Montserrat" w:eastAsia="Times New Roman" w:hAnsi="Montserrat" w:cs="Times New Roman"/>
          <w:sz w:val="32"/>
          <w:szCs w:val="32"/>
        </w:rPr>
        <w:t xml:space="preserve"> NOMINATION</w:t>
      </w:r>
      <w:r w:rsidR="00C07D71">
        <w:rPr>
          <w:rFonts w:ascii="Montserrat" w:eastAsia="Times New Roman" w:hAnsi="Montserrat" w:cs="Times New Roman"/>
          <w:sz w:val="32"/>
          <w:szCs w:val="32"/>
        </w:rPr>
        <w:t xml:space="preserve"> AU GRADE D’AGENT DE MAITRISE TITULAIRE PAR VOIE DE PROMOTION INTERNE</w:t>
      </w:r>
      <w:r w:rsidR="00F62513" w:rsidRPr="002F7D0C">
        <w:rPr>
          <w:rFonts w:ascii="Montserrat" w:eastAsia="Times New Roman" w:hAnsi="Montserrat" w:cs="Times New Roman"/>
          <w:sz w:val="32"/>
          <w:szCs w:val="32"/>
        </w:rPr>
        <w:t xml:space="preserve"> </w:t>
      </w:r>
    </w:p>
    <w:p w14:paraId="6E3B6BD4" w14:textId="77777777" w:rsidR="00941FBB" w:rsidRPr="002F7D0C" w:rsidRDefault="00941FBB" w:rsidP="00941FBB">
      <w:pPr>
        <w:autoSpaceDE/>
        <w:autoSpaceDN/>
        <w:ind w:right="-2"/>
        <w:jc w:val="center"/>
        <w:rPr>
          <w:rFonts w:ascii="Montserrat" w:eastAsia="Times New Roman" w:hAnsi="Montserrat" w:cs="Times New Roman"/>
          <w:sz w:val="32"/>
          <w:szCs w:val="32"/>
        </w:rPr>
      </w:pPr>
    </w:p>
    <w:p w14:paraId="66295A1E" w14:textId="77777777" w:rsidR="00941FBB" w:rsidRPr="003E4CFB" w:rsidRDefault="00941FBB" w:rsidP="00592696">
      <w:pPr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Le Maire </w:t>
      </w:r>
      <w:r w:rsidR="007C1829" w:rsidRPr="003E4CFB">
        <w:rPr>
          <w:rFonts w:ascii="Montserrat" w:eastAsiaTheme="minorHAnsi" w:hAnsi="Montserrat" w:cs="Trebuchet MS"/>
          <w:lang w:eastAsia="en-US"/>
        </w:rPr>
        <w:t xml:space="preserve">(ou Le président) </w:t>
      </w:r>
      <w:r w:rsidRPr="003E4CFB">
        <w:rPr>
          <w:rFonts w:ascii="Montserrat" w:eastAsiaTheme="minorHAnsi" w:hAnsi="Montserrat" w:cs="Trebuchet MS"/>
          <w:lang w:eastAsia="en-US"/>
        </w:rPr>
        <w:t>de .................................................,</w:t>
      </w:r>
    </w:p>
    <w:p w14:paraId="67E5A107" w14:textId="77777777" w:rsidR="00941FBB" w:rsidRPr="003E4CFB" w:rsidRDefault="00941FBB" w:rsidP="00592696">
      <w:pPr>
        <w:jc w:val="both"/>
        <w:rPr>
          <w:rFonts w:ascii="Montserrat" w:hAnsi="Montserrat" w:cs="Times"/>
        </w:rPr>
      </w:pPr>
    </w:p>
    <w:p w14:paraId="6F5F79C8" w14:textId="77777777" w:rsidR="00941FBB" w:rsidRDefault="00941FBB" w:rsidP="0084483E">
      <w:pPr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Vu</w:t>
      </w:r>
      <w:r w:rsidR="00982722" w:rsidRPr="003E4CFB">
        <w:rPr>
          <w:rFonts w:ascii="Montserrat" w:eastAsiaTheme="minorHAnsi" w:hAnsi="Montserrat" w:cs="Trebuchet MS"/>
          <w:lang w:eastAsia="en-US"/>
        </w:rPr>
        <w:t xml:space="preserve"> </w:t>
      </w:r>
      <w:r w:rsidR="0084483E" w:rsidRPr="003E4CFB">
        <w:rPr>
          <w:rFonts w:ascii="Montserrat" w:eastAsiaTheme="minorHAnsi" w:hAnsi="Montserrat" w:cs="Trebuchet MS"/>
          <w:lang w:eastAsia="en-US"/>
        </w:rPr>
        <w:t>le Code général de la fonction publique</w:t>
      </w:r>
      <w:r w:rsidRPr="003E4CFB">
        <w:rPr>
          <w:rFonts w:ascii="Montserrat" w:eastAsiaTheme="minorHAnsi" w:hAnsi="Montserrat" w:cs="Trebuchet MS"/>
          <w:lang w:eastAsia="en-US"/>
        </w:rPr>
        <w:t>,</w:t>
      </w:r>
    </w:p>
    <w:p w14:paraId="630D2284" w14:textId="77777777" w:rsidR="003E4CFB" w:rsidRPr="003E4CFB" w:rsidRDefault="003E4CFB" w:rsidP="00B2460F">
      <w:pPr>
        <w:jc w:val="both"/>
        <w:rPr>
          <w:rFonts w:ascii="Montserrat" w:hAnsi="Montserrat" w:cs="Trebuchet MS"/>
          <w:color w:val="000000" w:themeColor="text1"/>
        </w:rPr>
      </w:pPr>
    </w:p>
    <w:p w14:paraId="6792D4ED" w14:textId="6099F7F7" w:rsidR="00941FBB" w:rsidRDefault="00941FB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>Vu le décret n°</w:t>
      </w:r>
      <w:r w:rsidR="00982312">
        <w:rPr>
          <w:rFonts w:ascii="Montserrat" w:eastAsia="Times New Roman" w:hAnsi="Montserrat" w:cs="Arial"/>
          <w:color w:val="000000" w:themeColor="text1"/>
          <w:spacing w:val="2"/>
        </w:rPr>
        <w:t xml:space="preserve">88-547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du </w:t>
      </w:r>
      <w:r w:rsidR="00982312">
        <w:rPr>
          <w:rFonts w:ascii="Montserrat" w:eastAsia="Times New Roman" w:hAnsi="Montserrat" w:cs="Arial"/>
          <w:color w:val="000000" w:themeColor="text1"/>
          <w:spacing w:val="2"/>
        </w:rPr>
        <w:t>6 mai 1988</w:t>
      </w:r>
      <w:r w:rsidR="00056835">
        <w:rPr>
          <w:rFonts w:ascii="Montserrat" w:eastAsia="Times New Roman" w:hAnsi="Montserrat" w:cs="Arial"/>
          <w:color w:val="000000" w:themeColor="text1"/>
          <w:spacing w:val="2"/>
        </w:rPr>
        <w:t xml:space="preserve"> modifié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portant statut particulier du cadre d’emplois de</w:t>
      </w:r>
      <w:r w:rsidR="00056835">
        <w:rPr>
          <w:rFonts w:ascii="Montserrat" w:eastAsia="Times New Roman" w:hAnsi="Montserrat" w:cs="Arial"/>
          <w:color w:val="000000" w:themeColor="text1"/>
          <w:spacing w:val="2"/>
        </w:rPr>
        <w:t>s agents de maitrise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1EB0A9D6" w14:textId="77777777" w:rsidR="003E4CFB" w:rsidRPr="003E4CFB" w:rsidRDefault="003E4CFB" w:rsidP="00B2460F">
      <w:pPr>
        <w:tabs>
          <w:tab w:val="left" w:pos="2268"/>
          <w:tab w:val="left" w:pos="2552"/>
          <w:tab w:val="left" w:pos="3969"/>
        </w:tabs>
        <w:autoSpaceDE/>
        <w:autoSpaceDN/>
        <w:spacing w:line="220" w:lineRule="exact"/>
        <w:ind w:right="-2"/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7E2117AF" w14:textId="77777777" w:rsidR="003E4CF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délibération n°…… du ………… créant un emploi de ………… à temps complet 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>(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  <w:u w:val="single"/>
        </w:rPr>
        <w:t>OU</w:t>
      </w:r>
      <w:r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 à temps non complet à ra</w:t>
      </w:r>
      <w:r w:rsidR="004007DE" w:rsidRPr="003E4CFB">
        <w:rPr>
          <w:rFonts w:ascii="Montserrat" w:eastAsia="Times New Roman" w:hAnsi="Montserrat" w:cs="Arial"/>
          <w:i/>
          <w:color w:val="000000" w:themeColor="text1"/>
          <w:spacing w:val="2"/>
        </w:rPr>
        <w:t xml:space="preserve">ison de … heures hebdomadaires) </w:t>
      </w:r>
      <w:r w:rsidR="004007DE" w:rsidRPr="003E4CFB">
        <w:rPr>
          <w:rFonts w:ascii="Montserrat" w:eastAsia="Times New Roman" w:hAnsi="Montserrat" w:cs="Arial"/>
          <w:i/>
          <w:iCs/>
          <w:color w:val="000000" w:themeColor="text1"/>
          <w:spacing w:val="2"/>
          <w:u w:val="single"/>
        </w:rPr>
        <w:t>OU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  <w:u w:val="single"/>
        </w:rPr>
        <w:t xml:space="preserve">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</w:t>
      </w:r>
      <w:r w:rsidR="004007DE" w:rsidRPr="003E4CFB">
        <w:rPr>
          <w:rFonts w:ascii="Montserrat" w:eastAsia="Times New Roman" w:hAnsi="Montserrat" w:cs="Arial"/>
          <w:color w:val="000000" w:themeColor="text1"/>
          <w:spacing w:val="2"/>
        </w:rPr>
        <w:t>le tableau des effectifs</w:t>
      </w:r>
      <w:r w:rsidR="003E4CFB">
        <w:rPr>
          <w:rFonts w:ascii="Montserrat" w:eastAsia="Times New Roman" w:hAnsi="Montserrat" w:cs="Arial"/>
          <w:color w:val="000000" w:themeColor="text1"/>
          <w:spacing w:val="2"/>
        </w:rPr>
        <w:t>,</w:t>
      </w:r>
    </w:p>
    <w:p w14:paraId="4323CD5C" w14:textId="3D6C485E" w:rsidR="00941FBB" w:rsidRPr="003E4CFB" w:rsidRDefault="004007DE" w:rsidP="00B2460F">
      <w:pPr>
        <w:jc w:val="both"/>
        <w:rPr>
          <w:rFonts w:ascii="Montserrat" w:eastAsia="Times New Roman" w:hAnsi="Montserrat" w:cs="Arial"/>
          <w:i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</w:t>
      </w:r>
    </w:p>
    <w:p w14:paraId="4F8A1AC3" w14:textId="6BC7FDF5" w:rsidR="00941FB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Vu la déclaration de vacance d'emploi n°……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en date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>du ………… effectuée auprès du Centre de Gestion,</w:t>
      </w:r>
    </w:p>
    <w:p w14:paraId="6A2F841A" w14:textId="77777777" w:rsidR="003E4CFB" w:rsidRPr="003E4CFB" w:rsidRDefault="003E4CF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00318A9A" w14:textId="77777777" w:rsidR="00941FBB" w:rsidRDefault="00941FB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  <w:r w:rsidRPr="003E4CFB">
        <w:rPr>
          <w:rFonts w:ascii="Montserrat" w:hAnsi="Montserrat"/>
          <w:color w:val="000000" w:themeColor="text1"/>
          <w:spacing w:val="2"/>
        </w:rPr>
        <w:t xml:space="preserve">Vu l’arrêté n° …… du …………, fixant la dernière situation de M………………… au grade </w:t>
      </w:r>
      <w:proofErr w:type="gramStart"/>
      <w:r w:rsidRPr="003E4CFB">
        <w:rPr>
          <w:rFonts w:ascii="Montserrat" w:hAnsi="Montserrat"/>
          <w:color w:val="000000" w:themeColor="text1"/>
          <w:spacing w:val="2"/>
        </w:rPr>
        <w:t>de  …</w:t>
      </w:r>
      <w:proofErr w:type="gramEnd"/>
      <w:r w:rsidRPr="003E4CFB">
        <w:rPr>
          <w:rFonts w:ascii="Montserrat" w:hAnsi="Montserrat"/>
          <w:color w:val="000000" w:themeColor="text1"/>
          <w:spacing w:val="2"/>
        </w:rPr>
        <w:t>………, au…… échelon, Indice Brut ……, Indice Majoré ……, avec une ancienneté de …………,</w:t>
      </w:r>
    </w:p>
    <w:p w14:paraId="6229258D" w14:textId="77777777" w:rsidR="003E4CFB" w:rsidRPr="003E4CFB" w:rsidRDefault="003E4CFB" w:rsidP="00B2460F">
      <w:pPr>
        <w:pStyle w:val="VuConsidrant"/>
        <w:spacing w:after="0"/>
        <w:rPr>
          <w:rFonts w:ascii="Montserrat" w:hAnsi="Montserrat"/>
          <w:color w:val="000000" w:themeColor="text1"/>
          <w:spacing w:val="2"/>
        </w:rPr>
      </w:pPr>
    </w:p>
    <w:p w14:paraId="7736DCDA" w14:textId="382BCA13" w:rsidR="00941FBB" w:rsidRDefault="00941FBB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Considérant que M................... est inscrit sur la liste d'aptitude au grade de ............................ </w:t>
      </w:r>
      <w:proofErr w:type="gramStart"/>
      <w:r w:rsidRPr="003E4CFB">
        <w:rPr>
          <w:rFonts w:ascii="Montserrat" w:eastAsia="Times New Roman" w:hAnsi="Montserrat" w:cs="Arial"/>
          <w:color w:val="000000" w:themeColor="text1"/>
          <w:spacing w:val="2"/>
        </w:rPr>
        <w:t>au</w:t>
      </w:r>
      <w:proofErr w:type="gramEnd"/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titre </w:t>
      </w:r>
      <w:r w:rsidR="002F7D0C"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de </w:t>
      </w:r>
      <w:r w:rsidRPr="003E4CFB">
        <w:rPr>
          <w:rFonts w:ascii="Montserrat" w:eastAsia="Times New Roman" w:hAnsi="Montserrat" w:cs="Arial"/>
          <w:color w:val="000000" w:themeColor="text1"/>
          <w:spacing w:val="2"/>
        </w:rPr>
        <w:t xml:space="preserve"> la promotion interne 20.. ,</w:t>
      </w:r>
    </w:p>
    <w:p w14:paraId="259B4261" w14:textId="77777777" w:rsidR="006E1703" w:rsidRDefault="006E1703" w:rsidP="00B2460F">
      <w:pPr>
        <w:jc w:val="both"/>
        <w:rPr>
          <w:rFonts w:ascii="Montserrat" w:eastAsia="Times New Roman" w:hAnsi="Montserrat" w:cs="Arial"/>
          <w:color w:val="000000" w:themeColor="text1"/>
          <w:spacing w:val="2"/>
        </w:rPr>
      </w:pPr>
    </w:p>
    <w:p w14:paraId="7FADA422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6EAB47F6" w14:textId="5BC80E6D" w:rsidR="00023A5F" w:rsidRPr="00420670" w:rsidRDefault="00941FBB" w:rsidP="00F35484">
      <w:pPr>
        <w:widowControl w:val="0"/>
        <w:shd w:val="clear" w:color="auto" w:fill="FFFFFF"/>
        <w:adjustRightInd w:val="0"/>
        <w:ind w:left="178"/>
        <w:jc w:val="center"/>
        <w:rPr>
          <w:rFonts w:ascii="Montserrat" w:eastAsia="Times New Roman" w:hAnsi="Montserrat" w:cs="Arial"/>
          <w:b/>
          <w:bCs/>
          <w:color w:val="000000" w:themeColor="text1"/>
          <w:spacing w:val="-15"/>
        </w:rPr>
      </w:pP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ARR</w:t>
      </w:r>
      <w:r w:rsidRPr="003E4CFB">
        <w:rPr>
          <w:rFonts w:ascii="Montserrat" w:eastAsia="Times New Roman" w:hAnsi="Montserrat" w:cs="Times New Roman"/>
          <w:b/>
          <w:bCs/>
          <w:color w:val="000000" w:themeColor="text1"/>
          <w:spacing w:val="-15"/>
        </w:rPr>
        <w:t>Ê</w:t>
      </w:r>
      <w:r w:rsidRPr="003E4CFB">
        <w:rPr>
          <w:rFonts w:ascii="Montserrat" w:eastAsia="Times New Roman" w:hAnsi="Montserrat" w:cs="Arial"/>
          <w:b/>
          <w:bCs/>
          <w:color w:val="000000" w:themeColor="text1"/>
          <w:spacing w:val="-15"/>
        </w:rPr>
        <w:t>TE</w:t>
      </w:r>
    </w:p>
    <w:p w14:paraId="2EAAFC66" w14:textId="77777777" w:rsidR="00941FBB" w:rsidRPr="003E4CFB" w:rsidRDefault="00941FBB" w:rsidP="00592696">
      <w:pPr>
        <w:jc w:val="both"/>
        <w:rPr>
          <w:rFonts w:ascii="Montserrat" w:hAnsi="Montserrat" w:cs="Times"/>
          <w:color w:val="000000" w:themeColor="text1"/>
        </w:rPr>
      </w:pPr>
    </w:p>
    <w:p w14:paraId="70A1B017" w14:textId="19D0DC24" w:rsidR="00941FBB" w:rsidRPr="003E4CFB" w:rsidRDefault="00941FBB" w:rsidP="00592696">
      <w:pPr>
        <w:tabs>
          <w:tab w:val="left" w:pos="1560"/>
        </w:tabs>
        <w:ind w:left="1560" w:hanging="1560"/>
        <w:jc w:val="both"/>
        <w:rPr>
          <w:rFonts w:ascii="Montserrat" w:eastAsiaTheme="minorHAnsi" w:hAnsi="Montserrat" w:cs="Trebuchet MS"/>
          <w:color w:val="000000" w:themeColor="text1"/>
          <w:lang w:eastAsia="en-US"/>
        </w:rPr>
      </w:pPr>
      <w:r w:rsidRPr="003E4CFB">
        <w:rPr>
          <w:rFonts w:ascii="Montserrat" w:eastAsia="Times New Roman" w:hAnsi="Montserrat" w:cs="Arial"/>
          <w:color w:val="000000" w:themeColor="text1"/>
          <w:u w:val="single"/>
        </w:rPr>
        <w:t>ARTICLE 1 :</w:t>
      </w:r>
      <w:r w:rsidRPr="003E4CFB">
        <w:rPr>
          <w:rFonts w:ascii="Montserrat" w:eastAsia="Times New Roman" w:hAnsi="Montserrat" w:cs="Arial"/>
          <w:color w:val="000000" w:themeColor="text1"/>
        </w:rPr>
        <w:tab/>
        <w:t xml:space="preserve">A compter du </w:t>
      </w:r>
      <w:r w:rsidR="001D487D" w:rsidRPr="003E4CFB">
        <w:rPr>
          <w:rFonts w:ascii="Montserrat" w:eastAsia="Times New Roman" w:hAnsi="Montserrat" w:cs="Arial"/>
          <w:color w:val="000000" w:themeColor="text1"/>
        </w:rPr>
        <w:t>……</w:t>
      </w:r>
      <w:proofErr w:type="gramStart"/>
      <w:r w:rsidR="001D487D" w:rsidRPr="003E4CFB">
        <w:rPr>
          <w:rFonts w:ascii="Montserrat" w:eastAsia="Times New Roman" w:hAnsi="Montserrat" w:cs="Arial"/>
          <w:color w:val="000000" w:themeColor="text1"/>
        </w:rPr>
        <w:t>…….</w:t>
      </w:r>
      <w:proofErr w:type="gramEnd"/>
      <w:r w:rsidR="001D487D" w:rsidRPr="003E4CFB">
        <w:rPr>
          <w:rFonts w:ascii="Montserrat" w:eastAsia="Times New Roman" w:hAnsi="Montserrat" w:cs="Arial"/>
          <w:color w:val="000000" w:themeColor="text1"/>
        </w:rPr>
        <w:t>,</w:t>
      </w:r>
      <w:r w:rsidRPr="003E4CFB">
        <w:rPr>
          <w:rFonts w:ascii="Montserrat" w:eastAsiaTheme="minorHAnsi" w:hAnsi="Montserrat" w:cs="Trebuchet MS"/>
          <w:color w:val="000000" w:themeColor="text1"/>
          <w:lang w:eastAsia="en-US"/>
        </w:rPr>
        <w:t xml:space="preserve"> M ..........................., est </w:t>
      </w:r>
      <w:r w:rsidR="00A15F64">
        <w:rPr>
          <w:rFonts w:ascii="Montserrat" w:eastAsiaTheme="minorHAnsi" w:hAnsi="Montserrat" w:cs="Trebuchet MS"/>
          <w:color w:val="000000" w:themeColor="text1"/>
          <w:lang w:eastAsia="en-US"/>
        </w:rPr>
        <w:t>nommé</w:t>
      </w:r>
      <w:r w:rsidR="003B1BC4">
        <w:rPr>
          <w:rFonts w:ascii="Montserrat" w:eastAsiaTheme="minorHAnsi" w:hAnsi="Montserrat" w:cs="Trebuchet MS"/>
          <w:color w:val="000000" w:themeColor="text1"/>
          <w:lang w:eastAsia="en-US"/>
        </w:rPr>
        <w:t>(e) dans le cadre d’emplois des agents de maitrise territoriaux</w:t>
      </w:r>
      <w:r w:rsidR="00DC3998">
        <w:rPr>
          <w:rFonts w:ascii="Montserrat" w:eastAsiaTheme="minorHAnsi" w:hAnsi="Montserrat" w:cs="Trebuchet MS"/>
          <w:color w:val="000000" w:themeColor="text1"/>
          <w:lang w:eastAsia="en-US"/>
        </w:rPr>
        <w:t>, au grade d’agent de maitrise</w:t>
      </w:r>
      <w:r w:rsidR="008D429D">
        <w:rPr>
          <w:rFonts w:ascii="Montserrat" w:eastAsiaTheme="minorHAnsi" w:hAnsi="Montserrat" w:cs="Trebuchet MS"/>
          <w:color w:val="000000" w:themeColor="text1"/>
          <w:lang w:eastAsia="en-US"/>
        </w:rPr>
        <w:t>.</w:t>
      </w:r>
    </w:p>
    <w:p w14:paraId="05ED56CC" w14:textId="77777777" w:rsidR="00941FBB" w:rsidRPr="003E4CFB" w:rsidRDefault="00941FBB" w:rsidP="00592696">
      <w:pPr>
        <w:tabs>
          <w:tab w:val="left" w:pos="1560"/>
        </w:tabs>
        <w:jc w:val="both"/>
        <w:rPr>
          <w:rFonts w:ascii="Montserrat" w:hAnsi="Montserrat" w:cs="Times"/>
          <w:color w:val="000000" w:themeColor="text1"/>
        </w:rPr>
      </w:pPr>
    </w:p>
    <w:p w14:paraId="7D278E12" w14:textId="386B0A02" w:rsidR="00941FBB" w:rsidRPr="003E4CFB" w:rsidRDefault="00941FBB" w:rsidP="00592696">
      <w:pPr>
        <w:shd w:val="clear" w:color="auto" w:fill="FFFFFF"/>
        <w:ind w:left="1560" w:hanging="1560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>ARTICLE 2 :</w:t>
      </w:r>
      <w:r w:rsidRPr="003E4CFB">
        <w:rPr>
          <w:rFonts w:ascii="Montserrat" w:hAnsi="Montserrat" w:cs="Times"/>
        </w:rPr>
        <w:tab/>
      </w:r>
      <w:r w:rsidRPr="003E4CFB">
        <w:rPr>
          <w:rFonts w:ascii="Montserrat" w:eastAsiaTheme="minorHAnsi" w:hAnsi="Montserrat" w:cs="Times"/>
          <w:lang w:eastAsia="en-US"/>
        </w:rPr>
        <w:t>M..........est classé(e) au …… échelon</w:t>
      </w:r>
      <w:r w:rsidR="008D429D">
        <w:rPr>
          <w:rFonts w:ascii="Montserrat" w:eastAsiaTheme="minorHAnsi" w:hAnsi="Montserrat" w:cs="Times"/>
          <w:lang w:eastAsia="en-US"/>
        </w:rPr>
        <w:t xml:space="preserve"> du grade d’agent de maitrise</w:t>
      </w:r>
      <w:r w:rsidRPr="003E4CFB">
        <w:rPr>
          <w:rFonts w:ascii="Montserrat" w:eastAsiaTheme="minorHAnsi" w:hAnsi="Montserrat" w:cs="Times"/>
          <w:lang w:eastAsia="en-US"/>
        </w:rPr>
        <w:t>, indice brut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 xml:space="preserve"> ….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>.,indice majoré …, avec un</w:t>
      </w:r>
      <w:r w:rsidR="002F7D0C" w:rsidRPr="003E4CFB">
        <w:rPr>
          <w:rFonts w:ascii="Montserrat" w:eastAsiaTheme="minorHAnsi" w:hAnsi="Montserrat" w:cs="Times"/>
          <w:lang w:eastAsia="en-US"/>
        </w:rPr>
        <w:t>e</w:t>
      </w:r>
      <w:r w:rsidRPr="003E4CFB">
        <w:rPr>
          <w:rFonts w:ascii="Montserrat" w:eastAsiaTheme="minorHAnsi" w:hAnsi="Montserrat" w:cs="Times"/>
          <w:lang w:eastAsia="en-US"/>
        </w:rPr>
        <w:t xml:space="preserve"> ancienneté </w:t>
      </w:r>
      <w:r w:rsidR="002F7D0C" w:rsidRPr="003E4CFB">
        <w:rPr>
          <w:rFonts w:ascii="Montserrat" w:eastAsiaTheme="minorHAnsi" w:hAnsi="Montserrat" w:cs="Times"/>
          <w:lang w:eastAsia="en-US"/>
        </w:rPr>
        <w:t xml:space="preserve">conservée </w:t>
      </w:r>
      <w:r w:rsidRPr="003E4CFB">
        <w:rPr>
          <w:rFonts w:ascii="Montserrat" w:eastAsiaTheme="minorHAnsi" w:hAnsi="Montserrat" w:cs="Times"/>
          <w:lang w:eastAsia="en-US"/>
        </w:rPr>
        <w:t>de ………….</w:t>
      </w:r>
    </w:p>
    <w:p w14:paraId="47D1C644" w14:textId="194E510F" w:rsidR="00D122C8" w:rsidRPr="008D429D" w:rsidRDefault="00662C81" w:rsidP="008D429D">
      <w:pPr>
        <w:shd w:val="clear" w:color="auto" w:fill="FFFFFF"/>
        <w:ind w:left="1560" w:hanging="1560"/>
        <w:jc w:val="both"/>
        <w:rPr>
          <w:rFonts w:ascii="Montserrat" w:eastAsia="Times New Roman" w:hAnsi="Montserrat" w:cs="Times"/>
        </w:rPr>
      </w:pPr>
      <w:r w:rsidRPr="003E4CFB">
        <w:rPr>
          <w:rFonts w:ascii="Montserrat" w:eastAsia="Times New Roman" w:hAnsi="Montserrat" w:cs="Arial"/>
        </w:rPr>
        <w:tab/>
      </w:r>
    </w:p>
    <w:p w14:paraId="36D7546A" w14:textId="4A0AF3C8" w:rsidR="00941FBB" w:rsidRPr="003E4CFB" w:rsidRDefault="00941FBB" w:rsidP="00592696">
      <w:pPr>
        <w:widowControl w:val="0"/>
        <w:adjustRightInd w:val="0"/>
        <w:ind w:left="1560" w:hanging="1560"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="Times New Roman" w:hAnsi="Montserrat" w:cs="Arial"/>
          <w:u w:val="single"/>
        </w:rPr>
        <w:t xml:space="preserve">ARTICLE </w:t>
      </w:r>
      <w:r w:rsidR="008D429D">
        <w:rPr>
          <w:rFonts w:ascii="Montserrat" w:eastAsia="Times New Roman" w:hAnsi="Montserrat" w:cs="Arial"/>
          <w:u w:val="single"/>
        </w:rPr>
        <w:t>3</w:t>
      </w:r>
      <w:r w:rsidRPr="003E4CFB">
        <w:rPr>
          <w:rFonts w:ascii="Montserrat" w:eastAsia="Times New Roman" w:hAnsi="Montserrat" w:cs="Arial"/>
          <w:u w:val="single"/>
        </w:rPr>
        <w:t> :</w:t>
      </w:r>
      <w:r w:rsidRPr="003E4CFB">
        <w:rPr>
          <w:rFonts w:ascii="Montserrat" w:eastAsia="Times New Roman" w:hAnsi="Montserrat" w:cs="Arial"/>
        </w:rPr>
        <w:t xml:space="preserve">  </w:t>
      </w:r>
      <w:r w:rsidRPr="003E4CFB">
        <w:rPr>
          <w:rFonts w:ascii="Montserrat" w:eastAsia="Times New Roman" w:hAnsi="Montserrat" w:cs="Times"/>
        </w:rPr>
        <w:t xml:space="preserve"> </w:t>
      </w:r>
      <w:r w:rsidRPr="003E4CFB">
        <w:rPr>
          <w:rFonts w:ascii="Montserrat" w:eastAsia="Times New Roman" w:hAnsi="Montserrat" w:cs="Times"/>
        </w:rPr>
        <w:tab/>
      </w:r>
      <w:r w:rsidRPr="003E4CFB">
        <w:rPr>
          <w:rFonts w:ascii="Montserrat" w:eastAsiaTheme="minorHAnsi" w:hAnsi="Montserrat" w:cs="Trebuchet MS"/>
          <w:lang w:eastAsia="en-US"/>
        </w:rPr>
        <w:t xml:space="preserve">Le présent arrêté sera : </w:t>
      </w:r>
    </w:p>
    <w:p w14:paraId="7DCE2B83" w14:textId="77777777" w:rsidR="00941FBB" w:rsidRPr="003E4CFB" w:rsidRDefault="00941FBB" w:rsidP="00592696">
      <w:pPr>
        <w:widowControl w:val="0"/>
        <w:adjustRightInd w:val="0"/>
        <w:jc w:val="both"/>
        <w:rPr>
          <w:rFonts w:ascii="Montserrat" w:eastAsia="Times New Roman" w:hAnsi="Montserrat" w:cs="Times"/>
        </w:rPr>
      </w:pPr>
    </w:p>
    <w:p w14:paraId="69684BF4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Notifié à l'intéressé(e),</w:t>
      </w:r>
    </w:p>
    <w:p w14:paraId="0DF5ECF9" w14:textId="77777777" w:rsidR="00941FBB" w:rsidRPr="003E4CFB" w:rsidRDefault="00941FBB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 xml:space="preserve">Transmis au comptable de la collectivité, </w:t>
      </w:r>
    </w:p>
    <w:p w14:paraId="2E90C5C7" w14:textId="77777777" w:rsidR="00941FBB" w:rsidRDefault="0084483E" w:rsidP="00592696">
      <w:pPr>
        <w:numPr>
          <w:ilvl w:val="0"/>
          <w:numId w:val="1"/>
        </w:num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  <w:r w:rsidRPr="003E4CFB">
        <w:rPr>
          <w:rFonts w:ascii="Montserrat" w:eastAsiaTheme="minorHAnsi" w:hAnsi="Montserrat" w:cs="Trebuchet MS"/>
          <w:lang w:eastAsia="en-US"/>
        </w:rPr>
        <w:t>Transmis à la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Président</w:t>
      </w:r>
      <w:r w:rsidRPr="003E4CFB">
        <w:rPr>
          <w:rFonts w:ascii="Montserrat" w:eastAsiaTheme="minorHAnsi" w:hAnsi="Montserrat" w:cs="Trebuchet MS"/>
          <w:lang w:eastAsia="en-US"/>
        </w:rPr>
        <w:t>e</w:t>
      </w:r>
      <w:r w:rsidR="00941FBB" w:rsidRPr="003E4CFB">
        <w:rPr>
          <w:rFonts w:ascii="Montserrat" w:eastAsiaTheme="minorHAnsi" w:hAnsi="Montserrat" w:cs="Trebuchet MS"/>
          <w:lang w:eastAsia="en-US"/>
        </w:rPr>
        <w:t xml:space="preserve"> du Centre de Gestion</w:t>
      </w:r>
    </w:p>
    <w:p w14:paraId="6F473B80" w14:textId="77777777" w:rsidR="00023A5F" w:rsidRDefault="00023A5F" w:rsidP="00023A5F">
      <w:pPr>
        <w:tabs>
          <w:tab w:val="left" w:pos="1560"/>
        </w:tabs>
        <w:autoSpaceDE/>
        <w:autoSpaceDN/>
        <w:spacing w:after="160" w:line="259" w:lineRule="auto"/>
        <w:contextualSpacing/>
        <w:jc w:val="both"/>
        <w:rPr>
          <w:rFonts w:ascii="Montserrat" w:eastAsiaTheme="minorHAnsi" w:hAnsi="Montserrat" w:cs="Trebuchet MS"/>
          <w:lang w:eastAsia="en-US"/>
        </w:rPr>
      </w:pPr>
    </w:p>
    <w:p w14:paraId="7D8B2D3D" w14:textId="77777777" w:rsidR="00126614" w:rsidRPr="003E4CFB" w:rsidRDefault="00126614" w:rsidP="00023A5F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0F6EA426" w14:textId="77777777" w:rsidR="00447ED7" w:rsidRPr="0071401D" w:rsidRDefault="00447ED7" w:rsidP="00447ED7">
      <w:pPr>
        <w:pStyle w:val="notifi"/>
        <w:rPr>
          <w:rFonts w:ascii="Montserrat" w:hAnsi="Montserrat"/>
          <w:u w:val="single"/>
        </w:rPr>
      </w:pPr>
    </w:p>
    <w:p w14:paraId="229BEDF8" w14:textId="1B7AA695" w:rsidR="00447ED7" w:rsidRPr="0071401D" w:rsidRDefault="00447ED7" w:rsidP="00447ED7">
      <w:pPr>
        <w:pStyle w:val="Signature"/>
        <w:tabs>
          <w:tab w:val="clear" w:pos="6663"/>
          <w:tab w:val="clear" w:pos="9923"/>
        </w:tabs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                           </w:t>
      </w:r>
      <w:r w:rsidRPr="0071401D">
        <w:rPr>
          <w:rFonts w:ascii="Montserrat" w:hAnsi="Montserrat"/>
        </w:rPr>
        <w:t xml:space="preserve">Fait à …… le </w:t>
      </w:r>
      <w:proofErr w:type="gramStart"/>
      <w:r w:rsidRPr="0071401D">
        <w:rPr>
          <w:rFonts w:ascii="Montserrat" w:hAnsi="Montserrat"/>
        </w:rPr>
        <w:t>…….</w:t>
      </w:r>
      <w:proofErr w:type="gramEnd"/>
      <w:r w:rsidRPr="0071401D">
        <w:rPr>
          <w:rFonts w:ascii="Montserrat" w:hAnsi="Montserrat"/>
        </w:rPr>
        <w:t>,</w:t>
      </w:r>
    </w:p>
    <w:p w14:paraId="5305045B" w14:textId="4320A0E9" w:rsidR="00447ED7" w:rsidRPr="0071401D" w:rsidRDefault="00447ED7" w:rsidP="00447ED7">
      <w:pPr>
        <w:pStyle w:val="Signature"/>
        <w:tabs>
          <w:tab w:val="clear" w:pos="6663"/>
          <w:tab w:val="clear" w:pos="9923"/>
        </w:tabs>
        <w:ind w:left="4961" w:firstLine="703"/>
        <w:jc w:val="left"/>
        <w:rPr>
          <w:rFonts w:ascii="Montserrat" w:hAnsi="Montserrat"/>
        </w:rPr>
      </w:pPr>
      <w:r>
        <w:rPr>
          <w:rFonts w:ascii="Montserrat" w:hAnsi="Montserrat"/>
        </w:rPr>
        <w:t xml:space="preserve">     </w:t>
      </w:r>
      <w:r w:rsidRPr="0071401D">
        <w:rPr>
          <w:rFonts w:ascii="Montserrat" w:hAnsi="Montserrat"/>
        </w:rPr>
        <w:t>Le Maire (ou le Président),</w:t>
      </w:r>
    </w:p>
    <w:p w14:paraId="0284F8EB" w14:textId="1741B098" w:rsidR="00447ED7" w:rsidRPr="0071401D" w:rsidRDefault="00447ED7" w:rsidP="00447ED7">
      <w:pPr>
        <w:pStyle w:val="VuConsidrant"/>
        <w:tabs>
          <w:tab w:val="left" w:pos="4140"/>
        </w:tabs>
        <w:spacing w:after="0"/>
        <w:ind w:left="4253"/>
        <w:jc w:val="center"/>
        <w:rPr>
          <w:rFonts w:ascii="Montserrat" w:hAnsi="Montserrat"/>
          <w:i/>
        </w:rPr>
      </w:pPr>
      <w:r>
        <w:rPr>
          <w:rFonts w:ascii="Montserrat" w:hAnsi="Montserrat"/>
          <w:i/>
        </w:rPr>
        <w:tab/>
        <w:t xml:space="preserve">             </w:t>
      </w:r>
      <w:r>
        <w:rPr>
          <w:rFonts w:ascii="Montserrat" w:hAnsi="Montserrat"/>
          <w:i/>
        </w:rPr>
        <w:tab/>
      </w:r>
      <w:r w:rsidRPr="0071401D">
        <w:rPr>
          <w:rFonts w:ascii="Montserrat" w:hAnsi="Montserrat"/>
          <w:i/>
        </w:rPr>
        <w:t>(</w:t>
      </w:r>
      <w:proofErr w:type="gramStart"/>
      <w:r w:rsidRPr="0071401D">
        <w:rPr>
          <w:rFonts w:ascii="Montserrat" w:hAnsi="Montserrat"/>
          <w:i/>
        </w:rPr>
        <w:t>prénom</w:t>
      </w:r>
      <w:proofErr w:type="gramEnd"/>
      <w:r w:rsidRPr="0071401D">
        <w:rPr>
          <w:rFonts w:ascii="Montserrat" w:hAnsi="Montserrat"/>
          <w:i/>
        </w:rPr>
        <w:t>, nom lisibles et signature)</w:t>
      </w:r>
    </w:p>
    <w:p w14:paraId="291A9E14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6F3F33C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1A71019A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352B9FC5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5854C06B" w14:textId="77777777" w:rsidR="00D122C8" w:rsidRDefault="00D122C8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</w:p>
    <w:p w14:paraId="7C5E0443" w14:textId="659D2301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Notifié à l’agent le :</w:t>
      </w:r>
    </w:p>
    <w:p w14:paraId="3DD67F11" w14:textId="77777777" w:rsidR="006D6BE1" w:rsidRPr="003E4CFB" w:rsidRDefault="006D6BE1" w:rsidP="00D122C8">
      <w:pPr>
        <w:autoSpaceDE/>
        <w:autoSpaceDN/>
        <w:spacing w:line="259" w:lineRule="auto"/>
        <w:jc w:val="both"/>
        <w:rPr>
          <w:rFonts w:ascii="Montserrat" w:eastAsiaTheme="minorHAnsi" w:hAnsi="Montserrat" w:cs="Times"/>
          <w:lang w:eastAsia="en-US"/>
        </w:rPr>
      </w:pPr>
      <w:r w:rsidRPr="003E4CFB">
        <w:rPr>
          <w:rFonts w:ascii="Montserrat" w:eastAsiaTheme="minorHAnsi" w:hAnsi="Montserrat" w:cs="Times"/>
          <w:lang w:eastAsia="en-US"/>
        </w:rPr>
        <w:t>(</w:t>
      </w:r>
      <w:proofErr w:type="gramStart"/>
      <w:r w:rsidRPr="003E4CFB">
        <w:rPr>
          <w:rFonts w:ascii="Montserrat" w:eastAsiaTheme="minorHAnsi" w:hAnsi="Montserrat" w:cs="Times"/>
          <w:lang w:eastAsia="en-US"/>
        </w:rPr>
        <w:t>date</w:t>
      </w:r>
      <w:proofErr w:type="gramEnd"/>
      <w:r w:rsidRPr="003E4CFB">
        <w:rPr>
          <w:rFonts w:ascii="Montserrat" w:eastAsiaTheme="minorHAnsi" w:hAnsi="Montserrat" w:cs="Times"/>
          <w:lang w:eastAsia="en-US"/>
        </w:rPr>
        <w:t xml:space="preserve"> et signature)</w:t>
      </w:r>
    </w:p>
    <w:p w14:paraId="44AB201A" w14:textId="77777777" w:rsidR="002F7D0C" w:rsidRPr="003E4CFB" w:rsidRDefault="002F7D0C" w:rsidP="00420670">
      <w:pPr>
        <w:tabs>
          <w:tab w:val="left" w:pos="1560"/>
          <w:tab w:val="left" w:pos="5387"/>
          <w:tab w:val="left" w:pos="7513"/>
        </w:tabs>
        <w:autoSpaceDE/>
        <w:autoSpaceDN/>
        <w:spacing w:line="259" w:lineRule="auto"/>
        <w:jc w:val="both"/>
        <w:rPr>
          <w:rFonts w:ascii="Montserrat" w:eastAsiaTheme="minorHAnsi" w:hAnsi="Montserrat" w:cs="Trebuchet MS"/>
          <w:lang w:eastAsia="en-US"/>
        </w:rPr>
      </w:pPr>
    </w:p>
    <w:p w14:paraId="7963DA88" w14:textId="77777777" w:rsidR="002F7D0C" w:rsidRPr="003E4CFB" w:rsidRDefault="002F7D0C" w:rsidP="002F7D0C">
      <w:pPr>
        <w:widowControl w:val="0"/>
        <w:rPr>
          <w:rFonts w:ascii="Montserrat" w:hAnsi="Montserrat"/>
        </w:rPr>
      </w:pPr>
    </w:p>
    <w:p w14:paraId="0E81BD20" w14:textId="24BBB55D" w:rsidR="001D76B0" w:rsidRPr="008D429D" w:rsidRDefault="002F7D0C" w:rsidP="008D429D">
      <w:pPr>
        <w:tabs>
          <w:tab w:val="left" w:pos="3402"/>
        </w:tabs>
        <w:autoSpaceDE/>
        <w:autoSpaceDN/>
        <w:spacing w:after="160" w:line="259" w:lineRule="auto"/>
        <w:jc w:val="both"/>
        <w:rPr>
          <w:rFonts w:ascii="Montserrat" w:eastAsiaTheme="minorHAnsi" w:hAnsi="Montserrat" w:cs="Trebuchet MS"/>
          <w:lang w:eastAsia="en-US"/>
        </w:rPr>
      </w:pPr>
      <w:bookmarkStart w:id="0" w:name="_Hlk124259669"/>
      <w:r w:rsidRPr="003E4CFB">
        <w:rPr>
          <w:rFonts w:ascii="Montserrat" w:eastAsiaTheme="minorHAnsi" w:hAnsi="Montserrat" w:cs="Trebuchet MS"/>
          <w:lang w:eastAsia="en-US"/>
        </w:rPr>
        <w:t xml:space="preserve">Le Maire (ou Le Président) certifie sous sa responsabilité le caractère exécutoire de cet acte. La présente décision peut faire l’objet, d’une part d’un recours administratif en application de l’article L 216-2 du CGFP et d’autre part, dans un délai de deux mois à compter de sa publication et/ou notification, d’un recours contentieux par courrier adressé au Tribunal administratif de Toulouse, 68, rue Raymond IV, 31 000 Toulouse, ou par l'application Télérecours citoyens accessible à partir du site </w:t>
      </w:r>
      <w:hyperlink r:id="rId7" w:history="1">
        <w:r w:rsidRPr="003E4CFB">
          <w:rPr>
            <w:rFonts w:ascii="Montserrat" w:eastAsiaTheme="minorHAnsi" w:hAnsi="Montserrat" w:cs="Trebuchet MS"/>
            <w:lang w:eastAsia="en-US"/>
          </w:rPr>
          <w:t>www.telerecours.fr</w:t>
        </w:r>
      </w:hyperlink>
      <w:r w:rsidRPr="003E4CFB">
        <w:rPr>
          <w:rFonts w:ascii="Montserrat" w:eastAsiaTheme="minorHAnsi" w:hAnsi="Montserrat" w:cs="Trebuchet MS"/>
          <w:lang w:eastAsia="en-US"/>
        </w:rPr>
        <w:t>.</w:t>
      </w:r>
      <w:bookmarkEnd w:id="0"/>
    </w:p>
    <w:sectPr w:rsidR="001D76B0" w:rsidRPr="008D429D" w:rsidSect="00D46738">
      <w:pgSz w:w="11907" w:h="16840" w:code="9"/>
      <w:pgMar w:top="284" w:right="1134" w:bottom="0" w:left="1134" w:header="709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A00D6" w14:textId="77777777" w:rsidR="00D46738" w:rsidRDefault="00D46738" w:rsidP="00941FBB">
      <w:r>
        <w:separator/>
      </w:r>
    </w:p>
  </w:endnote>
  <w:endnote w:type="continuationSeparator" w:id="0">
    <w:p w14:paraId="6A8DC609" w14:textId="77777777" w:rsidR="00D46738" w:rsidRDefault="00D46738" w:rsidP="0094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8B449" w14:textId="77777777" w:rsidR="00D46738" w:rsidRDefault="00D46738" w:rsidP="00941FBB">
      <w:r>
        <w:separator/>
      </w:r>
    </w:p>
  </w:footnote>
  <w:footnote w:type="continuationSeparator" w:id="0">
    <w:p w14:paraId="4DBC3A2A" w14:textId="77777777" w:rsidR="00D46738" w:rsidRDefault="00D46738" w:rsidP="00941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B43EE4"/>
    <w:multiLevelType w:val="hybridMultilevel"/>
    <w:tmpl w:val="6F940882"/>
    <w:lvl w:ilvl="0" w:tplc="53CE92DC">
      <w:start w:val="4"/>
      <w:numFmt w:val="bullet"/>
      <w:lvlText w:val="-"/>
      <w:lvlJc w:val="left"/>
      <w:pPr>
        <w:ind w:left="1920" w:hanging="360"/>
      </w:pPr>
      <w:rPr>
        <w:rFonts w:ascii="Trebuchet MS" w:eastAsiaTheme="minorHAns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49634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FBB"/>
    <w:rsid w:val="00023A5F"/>
    <w:rsid w:val="00056835"/>
    <w:rsid w:val="00090169"/>
    <w:rsid w:val="00126614"/>
    <w:rsid w:val="001D487D"/>
    <w:rsid w:val="001D76B0"/>
    <w:rsid w:val="002906B6"/>
    <w:rsid w:val="002F7D0C"/>
    <w:rsid w:val="003B1BC4"/>
    <w:rsid w:val="003E4CFB"/>
    <w:rsid w:val="004007DE"/>
    <w:rsid w:val="00420670"/>
    <w:rsid w:val="00447ED7"/>
    <w:rsid w:val="004A1ED3"/>
    <w:rsid w:val="004C0008"/>
    <w:rsid w:val="00577191"/>
    <w:rsid w:val="00590930"/>
    <w:rsid w:val="00592696"/>
    <w:rsid w:val="006619A6"/>
    <w:rsid w:val="00662C81"/>
    <w:rsid w:val="006D6BE1"/>
    <w:rsid w:val="006E1061"/>
    <w:rsid w:val="006E1703"/>
    <w:rsid w:val="00726E06"/>
    <w:rsid w:val="007C1829"/>
    <w:rsid w:val="007C1BC2"/>
    <w:rsid w:val="007D3CA3"/>
    <w:rsid w:val="007F0E5B"/>
    <w:rsid w:val="0084483E"/>
    <w:rsid w:val="008466FA"/>
    <w:rsid w:val="00857B1F"/>
    <w:rsid w:val="008D429D"/>
    <w:rsid w:val="00911944"/>
    <w:rsid w:val="00941FBB"/>
    <w:rsid w:val="00982312"/>
    <w:rsid w:val="00982722"/>
    <w:rsid w:val="00A13C74"/>
    <w:rsid w:val="00A15F64"/>
    <w:rsid w:val="00B2460F"/>
    <w:rsid w:val="00B41B36"/>
    <w:rsid w:val="00B73359"/>
    <w:rsid w:val="00BA1DF1"/>
    <w:rsid w:val="00BB2D6E"/>
    <w:rsid w:val="00C07D71"/>
    <w:rsid w:val="00D122C8"/>
    <w:rsid w:val="00D46738"/>
    <w:rsid w:val="00DC3998"/>
    <w:rsid w:val="00DC3D09"/>
    <w:rsid w:val="00EA7AC6"/>
    <w:rsid w:val="00F35484"/>
    <w:rsid w:val="00F62513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D9C5"/>
  <w15:chartTrackingRefBased/>
  <w15:docId w15:val="{A03EC199-37DD-4804-AE58-B62A95C9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BB"/>
    <w:pPr>
      <w:autoSpaceDE w:val="0"/>
      <w:autoSpaceDN w:val="0"/>
      <w:spacing w:after="0" w:line="240" w:lineRule="auto"/>
    </w:pPr>
    <w:rPr>
      <w:rFonts w:ascii="Tms Rmn" w:eastAsiaTheme="minorEastAsia" w:hAnsi="Tms Rmn" w:cs="Tms Rm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41FBB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941FBB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941FBB"/>
    <w:rPr>
      <w:rFonts w:ascii="Tms Rmn" w:eastAsiaTheme="minorEastAsia" w:hAnsi="Tms Rmn" w:cs="Tms Rm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941FBB"/>
  </w:style>
  <w:style w:type="paragraph" w:customStyle="1" w:styleId="VuConsidrant">
    <w:name w:val="Vu.Considérant"/>
    <w:basedOn w:val="Normal"/>
    <w:rsid w:val="00941FBB"/>
    <w:pPr>
      <w:spacing w:after="140"/>
      <w:jc w:val="both"/>
    </w:pPr>
    <w:rPr>
      <w:rFonts w:ascii="Arial" w:eastAsia="Times New Roman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0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008"/>
    <w:rPr>
      <w:rFonts w:ascii="Segoe UI" w:eastAsiaTheme="minorEastAsia" w:hAnsi="Segoe UI" w:cs="Segoe UI"/>
      <w:sz w:val="18"/>
      <w:szCs w:val="18"/>
      <w:lang w:eastAsia="fr-FR"/>
    </w:rPr>
  </w:style>
  <w:style w:type="paragraph" w:customStyle="1" w:styleId="articlen">
    <w:name w:val="article : n°"/>
    <w:basedOn w:val="Normal"/>
    <w:rsid w:val="00662C81"/>
    <w:pPr>
      <w:autoSpaceDE/>
      <w:autoSpaceDN/>
      <w:spacing w:before="100"/>
      <w:jc w:val="both"/>
    </w:pPr>
    <w:rPr>
      <w:rFonts w:ascii="Arial" w:eastAsia="Times New Roman" w:hAnsi="Arial" w:cs="Arial"/>
      <w:b/>
      <w:bCs/>
    </w:rPr>
  </w:style>
  <w:style w:type="paragraph" w:styleId="Signature">
    <w:name w:val="Signature"/>
    <w:basedOn w:val="Normal"/>
    <w:link w:val="SignatureCar"/>
    <w:rsid w:val="00447ED7"/>
    <w:pPr>
      <w:tabs>
        <w:tab w:val="right" w:pos="6663"/>
        <w:tab w:val="right" w:pos="9923"/>
      </w:tabs>
      <w:ind w:left="4252"/>
      <w:jc w:val="center"/>
    </w:pPr>
    <w:rPr>
      <w:rFonts w:ascii="Arial" w:eastAsia="Times New Roman" w:hAnsi="Arial" w:cs="Arial"/>
    </w:rPr>
  </w:style>
  <w:style w:type="character" w:customStyle="1" w:styleId="SignatureCar">
    <w:name w:val="Signature Car"/>
    <w:basedOn w:val="Policepardfaut"/>
    <w:link w:val="Signature"/>
    <w:rsid w:val="00447ED7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tifi">
    <w:name w:val="notifié à"/>
    <w:basedOn w:val="Normal"/>
    <w:rsid w:val="00447ED7"/>
    <w:pPr>
      <w:ind w:left="567"/>
      <w:jc w:val="both"/>
    </w:pPr>
    <w:rPr>
      <w:rFonts w:ascii="Arial" w:eastAsia="Times New Roman" w:hAnsi="Arial" w:cs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90169"/>
    <w:pPr>
      <w:autoSpaceDE/>
      <w:autoSpaceDN/>
      <w:spacing w:after="12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901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recour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CDG35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CDG09</dc:creator>
  <cp:keywords/>
  <dc:description/>
  <cp:lastModifiedBy>Benoit Andral</cp:lastModifiedBy>
  <cp:revision>3</cp:revision>
  <cp:lastPrinted>2019-12-02T13:28:00Z</cp:lastPrinted>
  <dcterms:created xsi:type="dcterms:W3CDTF">2024-04-25T20:59:00Z</dcterms:created>
  <dcterms:modified xsi:type="dcterms:W3CDTF">2024-04-26T15:49:00Z</dcterms:modified>
</cp:coreProperties>
</file>