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69B601" w14:textId="77777777" w:rsidR="00071D83" w:rsidRPr="00B6485F" w:rsidRDefault="00071D83" w:rsidP="00071D83">
      <w:pPr>
        <w:jc w:val="center"/>
        <w:rPr>
          <w:rFonts w:ascii="Montserrat" w:hAnsi="Montserrat"/>
          <w:b/>
          <w:bCs/>
          <w:sz w:val="28"/>
          <w:szCs w:val="28"/>
        </w:rPr>
      </w:pPr>
      <w:r>
        <w:rPr>
          <w:rFonts w:ascii="Montserrat" w:hAnsi="Montserrat"/>
          <w:b/>
          <w:bCs/>
          <w:sz w:val="28"/>
          <w:szCs w:val="28"/>
        </w:rPr>
        <w:t>3.6 Filière Sportive</w:t>
      </w:r>
    </w:p>
    <w:p w14:paraId="38783FD9" w14:textId="77777777" w:rsidR="00071D83" w:rsidRDefault="00071D83" w:rsidP="00071D83">
      <w:pPr>
        <w:rPr>
          <w:rFonts w:ascii="Montserrat" w:hAnsi="Montserrat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071D83" w:rsidRPr="000E415A" w14:paraId="6DFE47EA" w14:textId="77777777" w:rsidTr="0077626B">
        <w:tc>
          <w:tcPr>
            <w:tcW w:w="2265" w:type="dxa"/>
            <w:shd w:val="clear" w:color="auto" w:fill="808080" w:themeFill="background1" w:themeFillShade="80"/>
            <w:vAlign w:val="center"/>
          </w:tcPr>
          <w:p w14:paraId="7836287E" w14:textId="77777777" w:rsidR="00071D83" w:rsidRPr="000E415A" w:rsidRDefault="00071D83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0E415A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Grade actuel</w:t>
            </w:r>
          </w:p>
        </w:tc>
        <w:tc>
          <w:tcPr>
            <w:tcW w:w="2265" w:type="dxa"/>
            <w:shd w:val="clear" w:color="auto" w:fill="808080" w:themeFill="background1" w:themeFillShade="80"/>
            <w:vAlign w:val="center"/>
          </w:tcPr>
          <w:p w14:paraId="50BC609C" w14:textId="77777777" w:rsidR="00071D83" w:rsidRPr="000E415A" w:rsidRDefault="00071D83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0E415A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Grade d’accès</w:t>
            </w:r>
          </w:p>
        </w:tc>
        <w:tc>
          <w:tcPr>
            <w:tcW w:w="2266" w:type="dxa"/>
            <w:shd w:val="clear" w:color="auto" w:fill="808080" w:themeFill="background1" w:themeFillShade="80"/>
            <w:vAlign w:val="center"/>
          </w:tcPr>
          <w:p w14:paraId="65D31DCE" w14:textId="77777777" w:rsidR="00071D83" w:rsidRPr="000E415A" w:rsidRDefault="00071D83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0E415A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Conditions au 1</w:t>
            </w:r>
            <w:r w:rsidRPr="000E415A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  <w:vertAlign w:val="superscript"/>
              </w:rPr>
              <w:t>er</w:t>
            </w:r>
            <w:r w:rsidRPr="000E415A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 xml:space="preserve"> janvier 2024</w:t>
            </w:r>
          </w:p>
        </w:tc>
        <w:tc>
          <w:tcPr>
            <w:tcW w:w="2266" w:type="dxa"/>
            <w:shd w:val="clear" w:color="auto" w:fill="808080" w:themeFill="background1" w:themeFillShade="80"/>
            <w:vAlign w:val="center"/>
          </w:tcPr>
          <w:p w14:paraId="6F2B5F92" w14:textId="77777777" w:rsidR="00071D83" w:rsidRPr="000E415A" w:rsidRDefault="00071D83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0E415A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Quotas/Limites</w:t>
            </w:r>
          </w:p>
        </w:tc>
      </w:tr>
      <w:tr w:rsidR="00071D83" w14:paraId="29B69231" w14:textId="77777777" w:rsidTr="0077626B">
        <w:tc>
          <w:tcPr>
            <w:tcW w:w="2265" w:type="dxa"/>
            <w:vAlign w:val="center"/>
          </w:tcPr>
          <w:p w14:paraId="4F19E128" w14:textId="77777777" w:rsidR="00071D83" w:rsidRDefault="00071D83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Opérateur qualifié des activités physiques et sportives et opérateur principal des activités physiques et sportives</w:t>
            </w:r>
          </w:p>
        </w:tc>
        <w:tc>
          <w:tcPr>
            <w:tcW w:w="2265" w:type="dxa"/>
            <w:vAlign w:val="center"/>
          </w:tcPr>
          <w:p w14:paraId="2EDF8CD4" w14:textId="77777777" w:rsidR="00071D83" w:rsidRDefault="00071D83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Educateur territorial des activités physiques et sportives</w:t>
            </w:r>
          </w:p>
        </w:tc>
        <w:tc>
          <w:tcPr>
            <w:tcW w:w="2266" w:type="dxa"/>
            <w:vAlign w:val="center"/>
          </w:tcPr>
          <w:p w14:paraId="512A7DED" w14:textId="77777777" w:rsidR="00071D83" w:rsidRDefault="00071D83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- Réussir l’examen professionnel.</w:t>
            </w:r>
          </w:p>
          <w:p w14:paraId="662DCFED" w14:textId="77777777" w:rsidR="00071D83" w:rsidRPr="000E415A" w:rsidRDefault="00071D83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- Justifier de 8 ans de services effectifs, en position d’activité ou de détachement dans un emploi d’une collectivité territoriale ou de l’Etat, dont 5 années au moins dans le cadre d’emplois des opérateurs territoriaux des activités physiques et sportives.</w:t>
            </w:r>
          </w:p>
        </w:tc>
        <w:tc>
          <w:tcPr>
            <w:tcW w:w="2266" w:type="dxa"/>
            <w:vMerge w:val="restart"/>
            <w:vAlign w:val="center"/>
          </w:tcPr>
          <w:p w14:paraId="068EA758" w14:textId="77777777" w:rsidR="00071D83" w:rsidRDefault="00071D83" w:rsidP="0077626B">
            <w:pPr>
              <w:jc w:val="both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 xml:space="preserve">1 promotion pour 2 recrutements par concours, mutation externe, par détachement, par intégration directe ou titularisation prononcée au titre de l’article L. 352-4 du </w:t>
            </w:r>
            <w:proofErr w:type="spellStart"/>
            <w:r>
              <w:rPr>
                <w:rFonts w:ascii="Montserrat" w:hAnsi="Montserrat"/>
                <w:sz w:val="24"/>
                <w:szCs w:val="24"/>
              </w:rPr>
              <w:t>CGFP</w:t>
            </w:r>
            <w:proofErr w:type="spellEnd"/>
            <w:r>
              <w:rPr>
                <w:rFonts w:ascii="Montserrat" w:hAnsi="Montserrat"/>
                <w:sz w:val="24"/>
                <w:szCs w:val="24"/>
              </w:rPr>
              <w:t xml:space="preserve"> intervenus dans l’ensemble des collectivités affiliées à un </w:t>
            </w:r>
            <w:proofErr w:type="spellStart"/>
            <w:r>
              <w:rPr>
                <w:rFonts w:ascii="Montserrat" w:hAnsi="Montserrat"/>
                <w:sz w:val="24"/>
                <w:szCs w:val="24"/>
              </w:rPr>
              <w:t>C.D.G</w:t>
            </w:r>
            <w:proofErr w:type="spellEnd"/>
            <w:r>
              <w:rPr>
                <w:rFonts w:ascii="Montserrat" w:hAnsi="Montserrat"/>
                <w:sz w:val="24"/>
                <w:szCs w:val="24"/>
              </w:rPr>
              <w:t>.</w:t>
            </w:r>
          </w:p>
        </w:tc>
      </w:tr>
      <w:tr w:rsidR="00071D83" w14:paraId="75AB1919" w14:textId="77777777" w:rsidTr="0077626B">
        <w:tc>
          <w:tcPr>
            <w:tcW w:w="2265" w:type="dxa"/>
            <w:vAlign w:val="center"/>
          </w:tcPr>
          <w:p w14:paraId="5C13369E" w14:textId="77777777" w:rsidR="00071D83" w:rsidRDefault="00071D83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Opérateur qualifié des activités physiques et sportives et opérateur principal des activités physiques et sportives</w:t>
            </w:r>
          </w:p>
        </w:tc>
        <w:tc>
          <w:tcPr>
            <w:tcW w:w="2265" w:type="dxa"/>
            <w:vAlign w:val="center"/>
          </w:tcPr>
          <w:p w14:paraId="68233CEA" w14:textId="77777777" w:rsidR="00071D83" w:rsidRDefault="00071D83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Educateur territorial des activités physiques et sportives principal de 2</w:t>
            </w:r>
            <w:r w:rsidRPr="007A3F78">
              <w:rPr>
                <w:rFonts w:ascii="Montserrat" w:hAnsi="Montserrat"/>
                <w:sz w:val="24"/>
                <w:szCs w:val="24"/>
                <w:vertAlign w:val="superscript"/>
              </w:rPr>
              <w:t>ème</w:t>
            </w:r>
            <w:r>
              <w:rPr>
                <w:rFonts w:ascii="Montserrat" w:hAnsi="Montserrat"/>
                <w:sz w:val="24"/>
                <w:szCs w:val="24"/>
              </w:rPr>
              <w:t xml:space="preserve"> classe</w:t>
            </w:r>
          </w:p>
        </w:tc>
        <w:tc>
          <w:tcPr>
            <w:tcW w:w="2266" w:type="dxa"/>
            <w:vAlign w:val="center"/>
          </w:tcPr>
          <w:p w14:paraId="2AE4BDF7" w14:textId="77777777" w:rsidR="00071D83" w:rsidRDefault="00071D83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- Réussir l’examen professionnel.</w:t>
            </w:r>
          </w:p>
          <w:p w14:paraId="24588838" w14:textId="77777777" w:rsidR="00071D83" w:rsidRPr="000E415A" w:rsidRDefault="00071D83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- Justifier de 10 ans de services effectifs, en position d’activité ou de détachement dans un emploi d’une collectivité territoriale ou de l’Etat, dont 5 années au moins dans le cadre d’emplois des opérateurs territoriaux des activités physiques et sportives.</w:t>
            </w:r>
          </w:p>
        </w:tc>
        <w:tc>
          <w:tcPr>
            <w:tcW w:w="2266" w:type="dxa"/>
            <w:vMerge/>
            <w:vAlign w:val="center"/>
          </w:tcPr>
          <w:p w14:paraId="736E9DDD" w14:textId="77777777" w:rsidR="00071D83" w:rsidRDefault="00071D83" w:rsidP="0077626B">
            <w:pPr>
              <w:jc w:val="both"/>
              <w:rPr>
                <w:rFonts w:ascii="Montserrat" w:hAnsi="Montserrat"/>
                <w:sz w:val="24"/>
                <w:szCs w:val="24"/>
              </w:rPr>
            </w:pPr>
          </w:p>
        </w:tc>
      </w:tr>
      <w:tr w:rsidR="00071D83" w14:paraId="0D634F7D" w14:textId="77777777" w:rsidTr="0077626B">
        <w:tc>
          <w:tcPr>
            <w:tcW w:w="2265" w:type="dxa"/>
            <w:vAlign w:val="center"/>
          </w:tcPr>
          <w:p w14:paraId="3FEED0FD" w14:textId="77777777" w:rsidR="00071D83" w:rsidRDefault="00071D83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Educateur territorial des activités physiques et sportives principal de 1</w:t>
            </w:r>
            <w:r w:rsidRPr="00234D19">
              <w:rPr>
                <w:rFonts w:ascii="Montserrat" w:hAnsi="Montserrat"/>
                <w:sz w:val="24"/>
                <w:szCs w:val="24"/>
                <w:vertAlign w:val="superscript"/>
              </w:rPr>
              <w:t>ère</w:t>
            </w:r>
            <w:r>
              <w:rPr>
                <w:rFonts w:ascii="Montserrat" w:hAnsi="Montserrat"/>
                <w:sz w:val="24"/>
                <w:szCs w:val="24"/>
              </w:rPr>
              <w:t xml:space="preserve"> classe</w:t>
            </w:r>
          </w:p>
        </w:tc>
        <w:tc>
          <w:tcPr>
            <w:tcW w:w="2265" w:type="dxa"/>
            <w:vAlign w:val="center"/>
          </w:tcPr>
          <w:p w14:paraId="47D44BF5" w14:textId="77777777" w:rsidR="00071D83" w:rsidRDefault="00071D83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Conseiller des activités physiques et sportives</w:t>
            </w:r>
          </w:p>
        </w:tc>
        <w:tc>
          <w:tcPr>
            <w:tcW w:w="2266" w:type="dxa"/>
            <w:vAlign w:val="center"/>
          </w:tcPr>
          <w:p w14:paraId="3672CBDF" w14:textId="77777777" w:rsidR="00071D83" w:rsidRDefault="00071D83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Justifier de plus de 5 années de services effectifs en qualité de fonctionnaire territorial de catégorie B en position d’activité ou de détachement.</w:t>
            </w:r>
          </w:p>
          <w:p w14:paraId="6D0409FE" w14:textId="77777777" w:rsidR="00071D83" w:rsidRDefault="00071D83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</w:p>
          <w:p w14:paraId="4F004943" w14:textId="77777777" w:rsidR="00071D83" w:rsidRPr="000E415A" w:rsidRDefault="00071D83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234D19">
              <w:rPr>
                <w:rFonts w:ascii="Montserrat" w:hAnsi="Montserrat"/>
                <w:sz w:val="14"/>
                <w:szCs w:val="14"/>
              </w:rPr>
              <w:t>N.B. : Les conseillers des APS exercent leurs fonctions dans les régions, les départements, les communes et leurs établissements publics, dont le personnel permanent affecté à la gestion et à la pratique des sports est supérieur à dix agents.</w:t>
            </w:r>
          </w:p>
        </w:tc>
        <w:tc>
          <w:tcPr>
            <w:tcW w:w="2266" w:type="dxa"/>
            <w:vAlign w:val="center"/>
          </w:tcPr>
          <w:p w14:paraId="59077012" w14:textId="77777777" w:rsidR="00071D83" w:rsidRPr="00234D19" w:rsidRDefault="00071D83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234D19">
              <w:rPr>
                <w:rFonts w:ascii="Montserrat" w:hAnsi="Montserrat"/>
                <w:sz w:val="20"/>
                <w:szCs w:val="20"/>
              </w:rPr>
              <w:t xml:space="preserve">1 promotion pour 2 recrutements par concours, par mutation externe, par détachement, par intégration directe ou titularisation prononcée au titre de l’article L. 352-4 du </w:t>
            </w:r>
            <w:proofErr w:type="spellStart"/>
            <w:r w:rsidRPr="00234D19">
              <w:rPr>
                <w:rFonts w:ascii="Montserrat" w:hAnsi="Montserrat"/>
                <w:sz w:val="20"/>
                <w:szCs w:val="20"/>
              </w:rPr>
              <w:t>CGFP</w:t>
            </w:r>
            <w:proofErr w:type="spellEnd"/>
            <w:r w:rsidRPr="00234D19">
              <w:rPr>
                <w:rFonts w:ascii="Montserrat" w:hAnsi="Montserrat"/>
                <w:sz w:val="20"/>
                <w:szCs w:val="20"/>
              </w:rPr>
              <w:t xml:space="preserve"> intervenus dans l’ensemble des collectivités affiliées à un </w:t>
            </w:r>
            <w:proofErr w:type="spellStart"/>
            <w:r w:rsidRPr="00234D19">
              <w:rPr>
                <w:rFonts w:ascii="Montserrat" w:hAnsi="Montserrat"/>
                <w:sz w:val="20"/>
                <w:szCs w:val="20"/>
              </w:rPr>
              <w:t>C.D.G</w:t>
            </w:r>
            <w:proofErr w:type="spellEnd"/>
            <w:r w:rsidRPr="00234D19">
              <w:rPr>
                <w:rFonts w:ascii="Montserrat" w:hAnsi="Montserrat"/>
                <w:sz w:val="20"/>
                <w:szCs w:val="20"/>
              </w:rPr>
              <w:t>.</w:t>
            </w:r>
          </w:p>
        </w:tc>
      </w:tr>
    </w:tbl>
    <w:p w14:paraId="35ED25EF" w14:textId="77777777" w:rsidR="00071D83" w:rsidRPr="00B6485F" w:rsidRDefault="00071D83" w:rsidP="00071D83">
      <w:pPr>
        <w:jc w:val="center"/>
        <w:rPr>
          <w:rFonts w:ascii="Montserrat" w:hAnsi="Montserrat"/>
          <w:i/>
          <w:iCs/>
          <w:sz w:val="24"/>
          <w:szCs w:val="24"/>
        </w:rPr>
      </w:pPr>
      <w:r w:rsidRPr="0012525E">
        <w:rPr>
          <w:rFonts w:ascii="Montserrat" w:hAnsi="Montserrat"/>
          <w:i/>
          <w:iCs/>
          <w:sz w:val="24"/>
          <w:szCs w:val="24"/>
        </w:rPr>
        <w:t>Pas de prise en compte des services contractuels</w:t>
      </w:r>
    </w:p>
    <w:sectPr w:rsidR="00071D83" w:rsidRPr="00B648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476"/>
    <w:rsid w:val="00007476"/>
    <w:rsid w:val="00071D83"/>
    <w:rsid w:val="00A8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08D915-B39F-4CE2-9B0C-D4885051E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1D83"/>
  </w:style>
  <w:style w:type="paragraph" w:styleId="Titre1">
    <w:name w:val="heading 1"/>
    <w:basedOn w:val="Normal"/>
    <w:next w:val="Normal"/>
    <w:link w:val="Titre1Car"/>
    <w:uiPriority w:val="9"/>
    <w:qFormat/>
    <w:rsid w:val="000074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074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074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074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074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74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074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074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074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074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0074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074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0747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0747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0747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0747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0747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0747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074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074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074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074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074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0747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0747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0747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074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0747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07476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071D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1793</Characters>
  <Application>Microsoft Office Word</Application>
  <DocSecurity>0</DocSecurity>
  <Lines>14</Lines>
  <Paragraphs>4</Paragraphs>
  <ScaleCrop>false</ScaleCrop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Benoit Andral</dc:creator>
  <cp:keywords/>
  <dc:description/>
  <cp:lastModifiedBy>Benoit Andral</cp:lastModifiedBy>
  <cp:revision>2</cp:revision>
  <dcterms:created xsi:type="dcterms:W3CDTF">2024-04-26T15:59:00Z</dcterms:created>
  <dcterms:modified xsi:type="dcterms:W3CDTF">2024-04-26T16:00:00Z</dcterms:modified>
</cp:coreProperties>
</file>